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B349F9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B349F9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5F7106" w:rsidRPr="00B349F9" w:rsidRDefault="005F7106" w:rsidP="005F71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9F9">
        <w:rPr>
          <w:rFonts w:ascii="Times New Roman" w:hAnsi="Times New Roman" w:cs="Times New Roman"/>
          <w:b/>
          <w:bCs/>
          <w:sz w:val="28"/>
          <w:szCs w:val="28"/>
        </w:rPr>
        <w:t xml:space="preserve">Межрайонной  инспекции Федеральной налоговой службы № 19 </w:t>
      </w:r>
    </w:p>
    <w:p w:rsidR="005F7106" w:rsidRPr="00B349F9" w:rsidRDefault="005F7106" w:rsidP="005F7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349F9">
        <w:rPr>
          <w:rFonts w:ascii="Times New Roman" w:hAnsi="Times New Roman" w:cs="Times New Roman"/>
          <w:b/>
          <w:bCs/>
          <w:sz w:val="28"/>
          <w:szCs w:val="28"/>
        </w:rPr>
        <w:t>по Санкт-Петербургу</w:t>
      </w:r>
      <w:r w:rsidRPr="00B349F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48152F" w:rsidRPr="00B349F9" w:rsidRDefault="0048152F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8152F" w:rsidRPr="00B349F9" w:rsidRDefault="0048152F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B349F9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49F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B349F9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Межрайонной ИФНС России №19 по Санкт-Петербургу (далее –</w:t>
      </w:r>
      <w:r w:rsidR="00657FAB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B349F9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096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B349F9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657FAB" w:rsidRPr="00B349F9" w:rsidRDefault="009450B1" w:rsidP="00657FAB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657FAB" w:rsidRPr="00B349F9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657FAB" w:rsidRPr="00B349F9">
        <w:rPr>
          <w:rFonts w:ascii="Times New Roman" w:hAnsi="Times New Roman" w:cs="Times New Roman"/>
          <w:sz w:val="24"/>
          <w:szCs w:val="24"/>
        </w:rPr>
        <w:t>Оперативный контроль</w:t>
      </w:r>
    </w:p>
    <w:p w:rsidR="009450B1" w:rsidRPr="00B349F9" w:rsidRDefault="009450B1" w:rsidP="00657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C47847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B349F9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7FAB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Pr="00B349F9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B349F9" w:rsidRDefault="00946600" w:rsidP="004815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9F9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48152F" w:rsidRPr="00B349F9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="0048152F" w:rsidRPr="00B349F9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C6C1D" w:rsidRPr="00B349F9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DD4FA1" w:rsidRPr="00B349F9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B349F9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D6AC6" w:rsidRPr="00B349F9" w:rsidRDefault="00AD6AC6" w:rsidP="00AD6A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B349F9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B349F9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B349F9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B349F9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1633AD" w:rsidRPr="00B349F9" w:rsidRDefault="00CC6C1D" w:rsidP="001633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57FAB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1633AD" w:rsidRPr="00B349F9">
        <w:rPr>
          <w:rFonts w:ascii="Times New Roman" w:hAnsi="Times New Roman"/>
          <w:sz w:val="24"/>
          <w:szCs w:val="24"/>
        </w:rPr>
        <w:t>Налоговый кодекс Российской Федерации; постановление Правительства Российской Федерации от 04 февраля 2013 г. № 75 «Об утверждении Положения о государственном надзоре в области организации и проведения азартных игр»;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05 июля 2004 г. </w:t>
      </w:r>
      <w:r w:rsidR="001633AD" w:rsidRPr="00B349F9">
        <w:rPr>
          <w:rFonts w:ascii="Times New Roman" w:hAnsi="Times New Roman"/>
          <w:sz w:val="24"/>
          <w:szCs w:val="24"/>
        </w:rPr>
        <w:lastRenderedPageBreak/>
        <w:t xml:space="preserve">№ 338 «О мерах по реализации Федерального закона «О лотереях»; постановление Правительства Российской Федерации от 06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  <w:proofErr w:type="gramStart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  <w:r w:rsidR="001633AD" w:rsidRPr="00B349F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</w:t>
      </w:r>
      <w:r w:rsidR="001633AD" w:rsidRPr="00B349F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</w:t>
      </w:r>
      <w:r w:rsidR="001633AD" w:rsidRPr="00B349F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2004 г. № 506 «Об утверждении Положения о Федеральной налоговой службе»;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1633AD" w:rsidRPr="00B349F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33AD" w:rsidRPr="00B349F9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</w:t>
      </w:r>
      <w:r w:rsidR="001633AD" w:rsidRPr="00B349F9">
        <w:rPr>
          <w:rFonts w:ascii="Times New Roman" w:hAnsi="Times New Roman" w:cs="Times New Roman"/>
          <w:sz w:val="24"/>
          <w:szCs w:val="24"/>
        </w:rPr>
        <w:lastRenderedPageBreak/>
        <w:t xml:space="preserve">службой государственной функции по осуществлению федерального государственного надзора за проведением лотерей"; приказ Минфина России от 26 августа 2014 г. № 81н "Об утверждении формы и сроков представления отчета о всероссийской государственной лотерее"; </w:t>
      </w:r>
      <w:r w:rsidR="001633AD" w:rsidRPr="00B349F9">
        <w:rPr>
          <w:rFonts w:ascii="Times New Roman" w:hAnsi="Times New Roman"/>
          <w:sz w:val="24"/>
          <w:szCs w:val="24"/>
        </w:rPr>
        <w:t xml:space="preserve"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>хранения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приказ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r w:rsidR="001633AD" w:rsidRPr="00B349F9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Федеральный закон от 01 декабря 2007 г. № 315-ФЗ "О саморегулируемых организациях";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 xml:space="preserve">Федеральный закон от 03 июля 2009 г. № 103-ФЗ «О деятельности по приему платежей физических лиц, осуществляемой платежными агентами»;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Федеральный закон от 04 мая 2011 г. № 99-ФЗ "О лицензировании отдельных видов деятельности"; </w:t>
      </w:r>
      <w:r w:rsidR="001633AD" w:rsidRPr="00B349F9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  <w:r w:rsidR="001633AD" w:rsidRPr="00B349F9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633AD" w:rsidRPr="00B349F9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Федеральный закон от 11 ноября 2003 г. N 138-ФЗ "О лотереях"; </w:t>
      </w:r>
      <w:r w:rsidR="001633AD" w:rsidRPr="00B349F9">
        <w:rPr>
          <w:rFonts w:ascii="Times New Roman" w:hAnsi="Times New Roman"/>
          <w:sz w:val="24"/>
          <w:szCs w:val="24"/>
        </w:rPr>
        <w:t xml:space="preserve">Федеральный закон от 22 декабря 2008 г. № 268-ФЗ «Технический регламент на табачную продукцию»; </w:t>
      </w:r>
      <w:r w:rsidR="001633AD" w:rsidRPr="00B349F9">
        <w:rPr>
          <w:rFonts w:ascii="Times New Roman" w:hAnsi="Times New Roman" w:cs="Times New Roman"/>
          <w:sz w:val="24"/>
          <w:szCs w:val="24"/>
        </w:rPr>
        <w:t>Федеральный закон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633AD" w:rsidRPr="00B349F9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атежа"; </w:t>
      </w:r>
      <w:r w:rsidR="001633AD" w:rsidRPr="00B349F9">
        <w:rPr>
          <w:rFonts w:ascii="Times New Roman" w:hAnsi="Times New Roman"/>
          <w:sz w:val="24"/>
          <w:szCs w:val="24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Федеральный закон от 27 июня 2011 г. № 161-ФЗ "О национальной платежной системе"; </w:t>
      </w:r>
      <w:r w:rsidR="001633AD" w:rsidRPr="00B349F9">
        <w:rPr>
          <w:rFonts w:ascii="Times New Roman" w:hAnsi="Times New Roman"/>
          <w:sz w:val="24"/>
          <w:szCs w:val="24"/>
        </w:rPr>
        <w:t xml:space="preserve">Федеральный закон от 04 мая 2011 г. № 99-ФЗ «О лицензировании отдельных видов деятельности»; </w:t>
      </w:r>
      <w:proofErr w:type="gramStart"/>
      <w:r w:rsidR="001633AD" w:rsidRPr="00B349F9">
        <w:rPr>
          <w:rFonts w:ascii="Times New Roman" w:hAnsi="Times New Roman"/>
          <w:sz w:val="24"/>
          <w:szCs w:val="24"/>
        </w:rPr>
        <w:lastRenderedPageBreak/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1633AD" w:rsidRPr="00B349F9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proofErr w:type="gramEnd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</w:t>
      </w:r>
      <w:r w:rsidR="001633AD" w:rsidRPr="00B349F9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B349F9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D7CB6" w:rsidRPr="00B349F9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B349F9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B349F9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proofErr w:type="gramEnd"/>
    </w:p>
    <w:p w:rsidR="00CC6C1D" w:rsidRPr="00B349F9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B349F9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1633AD" w:rsidRPr="00B349F9" w:rsidRDefault="00CC6C1D" w:rsidP="001633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1633AD" w:rsidRPr="00B349F9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полноты учёта выручки денежных средств; </w:t>
      </w:r>
      <w:bookmarkStart w:id="0" w:name="_Toc477362593"/>
      <w:r w:rsidR="001633AD" w:rsidRPr="00B349F9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0"/>
      <w:proofErr w:type="gramEnd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7"/>
      <w:proofErr w:type="gramStart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1633AD" w:rsidRPr="00B349F9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bookmarkStart w:id="2" w:name="_Toc477362598"/>
      <w:bookmarkEnd w:id="1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2"/>
      <w:r w:rsidR="001633AD" w:rsidRPr="00B349F9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99"/>
      <w:r w:rsidR="001633AD" w:rsidRPr="00B349F9">
        <w:rPr>
          <w:rFonts w:ascii="Times New Roman" w:hAnsi="Times New Roman" w:cs="Times New Roman"/>
          <w:sz w:val="24"/>
          <w:szCs w:val="24"/>
        </w:rPr>
        <w:t>выдача разрешений на обработку фискальных данных.</w:t>
      </w:r>
      <w:bookmarkEnd w:id="3"/>
    </w:p>
    <w:p w:rsidR="001633AD" w:rsidRPr="00B349F9" w:rsidRDefault="00CC6C1D" w:rsidP="00163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1633AD" w:rsidRPr="00B349F9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</w:t>
      </w:r>
      <w:r w:rsidR="001633AD" w:rsidRPr="00B349F9">
        <w:rPr>
          <w:rFonts w:ascii="Times New Roman" w:hAnsi="Times New Roman" w:cs="Times New Roman"/>
          <w:sz w:val="24"/>
          <w:szCs w:val="24"/>
        </w:rPr>
        <w:lastRenderedPageBreak/>
        <w:t>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B349F9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B349F9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49F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B349F9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4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B349F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B349F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B349F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349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B349F9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оперативного контроля</w:t>
      </w:r>
      <w:r w:rsidR="00927090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943ED" w:rsidRPr="00B349F9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8.1.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</w:t>
      </w:r>
    </w:p>
    <w:p w:rsidR="000943ED" w:rsidRPr="00B349F9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выполнение плановых мероприятий, а также заданий руководства Инспекции и отдела, решений совещаний и протоколов УФНС России по Санкт-Петербургу  и Инспекции в полном объеме и в установленные сроки;</w:t>
      </w:r>
    </w:p>
    <w:p w:rsidR="000943ED" w:rsidRPr="00B349F9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943ED" w:rsidRPr="00B349F9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B349F9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с целью контроля выполнения требований законодательства </w:t>
      </w:r>
      <w:r w:rsidR="000943ED" w:rsidRPr="00B349F9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 и при установлении нарушений – принимать меры по их устранению в соответствии с действующим законодательством;</w:t>
      </w:r>
    </w:p>
    <w:p w:rsidR="000943ED" w:rsidRPr="00B349F9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8.5.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943ED" w:rsidRPr="00B349F9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проведение </w:t>
      </w:r>
      <w:r w:rsidR="000943ED" w:rsidRPr="00B349F9">
        <w:rPr>
          <w:rFonts w:ascii="Times New Roman" w:hAnsi="Times New Roman" w:cs="Times New Roman"/>
          <w:sz w:val="24"/>
          <w:szCs w:val="24"/>
        </w:rPr>
        <w:t>контрольных мероприятий в отношении «мигрирующих» организаций, в соответствии с рекомендациями ФНС России, Управления ФНС России по Санкт-Петербургу,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свидетелей, проведением видео фиксации; </w:t>
      </w:r>
    </w:p>
    <w:p w:rsidR="000943ED" w:rsidRPr="00B349F9" w:rsidRDefault="00DD4FA1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8.7. 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</w:t>
      </w:r>
      <w:r w:rsidR="000943ED" w:rsidRPr="00B349F9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предпринимателями;</w:t>
      </w:r>
    </w:p>
    <w:p w:rsidR="000943ED" w:rsidRPr="00B349F9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hAnsi="Times New Roman" w:cs="Times New Roman"/>
          <w:sz w:val="24"/>
          <w:szCs w:val="24"/>
        </w:rPr>
        <w:t xml:space="preserve">8.8.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осуществлять, на основании приказов и распоряжений, проверки предприятий игорного бизнеса (букмекерские конторы, тотализаторы);</w:t>
      </w:r>
    </w:p>
    <w:p w:rsidR="000943ED" w:rsidRPr="00B349F9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0943E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своевременное и качественное проведение проверок полноты учета выручки;</w:t>
      </w:r>
    </w:p>
    <w:p w:rsidR="00BC2216" w:rsidRPr="00B349F9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правонарушителей, в соответствии с возложенными  полномочиями;</w:t>
      </w:r>
    </w:p>
    <w:p w:rsidR="00BC2216" w:rsidRPr="00B349F9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непосредственное участие в проверках, требующих от проверяющих освоения новых форм и методов выявления сокрытых доходов, уклонения от уплаты налогов и уменьшения налогооблагаемой базы;</w:t>
      </w:r>
    </w:p>
    <w:p w:rsidR="00BC2216" w:rsidRPr="00B349F9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в необходимых случаях участие в судебных заседаниях;</w:t>
      </w:r>
    </w:p>
    <w:p w:rsidR="00BC2216" w:rsidRPr="00B349F9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</w:t>
      </w:r>
      <w:r w:rsidR="00BC2216" w:rsidRPr="00B349F9">
        <w:rPr>
          <w:rFonts w:ascii="Times New Roman" w:hAnsi="Times New Roman" w:cs="Times New Roman"/>
          <w:sz w:val="24"/>
          <w:szCs w:val="24"/>
        </w:rPr>
        <w:t>АИС «Налог-3»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BC2216" w:rsidRPr="00B349F9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ресурсами;</w:t>
      </w:r>
    </w:p>
    <w:p w:rsidR="00303E1E" w:rsidRPr="00B349F9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B349F9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CC6C1D" w:rsidRPr="00B349F9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BC2216" w:rsidRPr="00B349F9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России по Санкт-Петербургу отчетность по направлениям деятельности отдела;</w:t>
      </w:r>
    </w:p>
    <w:p w:rsidR="00791B62" w:rsidRPr="00B349F9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B349F9">
        <w:rPr>
          <w:szCs w:val="24"/>
        </w:rPr>
        <w:t>8.18.</w:t>
      </w:r>
      <w:r w:rsidR="00A86185" w:rsidRPr="00B349F9">
        <w:rPr>
          <w:szCs w:val="24"/>
        </w:rPr>
        <w:t xml:space="preserve"> </w:t>
      </w:r>
      <w:r w:rsidR="00791B62" w:rsidRPr="00B349F9">
        <w:rPr>
          <w:szCs w:val="24"/>
        </w:rPr>
        <w:t xml:space="preserve">выполнять, по поручению начальника отдела, функции других сотрудников </w:t>
      </w:r>
      <w:r w:rsidR="00791B62" w:rsidRPr="00B349F9">
        <w:rPr>
          <w:szCs w:val="24"/>
        </w:rPr>
        <w:lastRenderedPageBreak/>
        <w:t>отдела в случае их отсутствия;</w:t>
      </w:r>
    </w:p>
    <w:p w:rsidR="00791B62" w:rsidRPr="00B349F9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1B62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и административных правоотношений;</w:t>
      </w:r>
    </w:p>
    <w:p w:rsidR="009A5BE3" w:rsidRPr="00B349F9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своевременно готовить проекты ответов на них;</w:t>
      </w:r>
    </w:p>
    <w:p w:rsidR="009A5BE3" w:rsidRPr="00B349F9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материалов для передачи в правовой отдел Инспекции с целью направления их в судебные органы;</w:t>
      </w:r>
    </w:p>
    <w:p w:rsidR="009A5BE3" w:rsidRPr="00B349F9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ответов на жалобы на постановления по делам об административных правонарушениях, поступивших в отдел, и представлять заключения по ним в соответствующие отделы инспекции;</w:t>
      </w:r>
    </w:p>
    <w:p w:rsidR="009A5BE3" w:rsidRPr="00B349F9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ответов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9A5BE3" w:rsidRPr="00B349F9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своевременную подготовку ответов и проектов решений на письма, обращения, заявления, жалобы органов законодательной и исполнительной власти, правоохранительных и других контролирующих органов, а также предприятий, учреждений, организаций и граждан по вопросам относящимся к компетенции отдела;</w:t>
      </w:r>
    </w:p>
    <w:p w:rsidR="009A5BE3" w:rsidRPr="00B349F9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8.25. </w:t>
      </w:r>
      <w:r w:rsidR="009A5BE3" w:rsidRPr="00B349F9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9A5BE3" w:rsidRPr="00B349F9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8.26.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в установленной форме представлять начальнику отдела, курирующему заместителю начальника инспекции информацию о результатах контрольной работы и другую оперативную информацию;</w:t>
      </w:r>
    </w:p>
    <w:p w:rsidR="009A5BE3" w:rsidRPr="00B349F9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B349F9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8.28. </w:t>
      </w:r>
      <w:r w:rsidR="009A5BE3" w:rsidRPr="00B349F9">
        <w:rPr>
          <w:rFonts w:ascii="Times New Roman" w:hAnsi="Times New Roman"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FA3CAD" w:rsidRPr="00B349F9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B34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FA3CAD" w:rsidRPr="00B349F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B349F9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Pr="00B349F9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Государственный налоговый инспектор </w:t>
      </w:r>
      <w:r w:rsidRPr="00B349F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B349F9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B349F9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62114" w:rsidRPr="00B349F9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r w:rsidR="009533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соответствующего бюджета (в пределах выделенного бюджетного финансирования).</w:t>
      </w:r>
    </w:p>
    <w:p w:rsidR="00303E1E" w:rsidRPr="00B349F9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государственный налоговый инспектор обязан самостоятельно принимать решения по </w:t>
      </w:r>
      <w:r w:rsidR="00303E1E" w:rsidRPr="00B349F9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B349F9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303E1E" w:rsidRPr="00B349F9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</w:t>
      </w:r>
      <w:proofErr w:type="gramStart"/>
      <w:r w:rsidR="00303E1E" w:rsidRPr="00B349F9">
        <w:rPr>
          <w:rFonts w:ascii="Times New Roman" w:hAnsi="Times New Roman" w:cs="Times New Roman"/>
          <w:bCs/>
          <w:sz w:val="24"/>
          <w:szCs w:val="24"/>
        </w:rPr>
        <w:t>полномочиях</w:t>
      </w:r>
      <w:proofErr w:type="gramEnd"/>
      <w:r w:rsidR="00303E1E" w:rsidRPr="00B349F9">
        <w:rPr>
          <w:rFonts w:ascii="Times New Roman" w:hAnsi="Times New Roman" w:cs="Times New Roman"/>
          <w:bCs/>
          <w:sz w:val="24"/>
          <w:szCs w:val="24"/>
        </w:rPr>
        <w:t xml:space="preserve"> налоговых органов и их должностных лиц.</w:t>
      </w:r>
    </w:p>
    <w:p w:rsidR="00FA3CAD" w:rsidRPr="00B349F9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B349F9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B349F9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организации и проведения азартных игр;</w:t>
      </w:r>
    </w:p>
    <w:p w:rsidR="006968F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14.6.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14.7.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B349F9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14.8. по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B349F9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D5955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B349F9" w:rsidRDefault="00E00EF6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B349F9" w:rsidRDefault="00E00EF6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="00BD5955" w:rsidRPr="00B349F9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B349F9" w:rsidRDefault="00E00EF6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="00BD5955" w:rsidRPr="00B349F9">
        <w:rPr>
          <w:rFonts w:ascii="Times New Roman" w:hAnsi="Times New Roman" w:cs="Times New Roman"/>
          <w:sz w:val="24"/>
          <w:szCs w:val="24"/>
        </w:rPr>
        <w:t xml:space="preserve">графика отпусков </w:t>
      </w:r>
      <w:r w:rsidR="00B85C84" w:rsidRPr="00B349F9">
        <w:rPr>
          <w:rFonts w:ascii="Times New Roman" w:hAnsi="Times New Roman" w:cs="Times New Roman"/>
          <w:sz w:val="24"/>
          <w:szCs w:val="24"/>
        </w:rPr>
        <w:t>сотрудников</w:t>
      </w:r>
      <w:r w:rsidR="00BD5955" w:rsidRPr="00B349F9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862114" w:rsidRPr="00B349F9" w:rsidRDefault="00E00EF6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15.4.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B349F9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B349F9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B349F9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B349F9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B349F9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B349F9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34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B34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B349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49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B34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349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</w:t>
      </w:r>
      <w:r w:rsidR="00C13E9F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B349F9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B349F9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B349F9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B349F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B349F9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B349F9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B349F9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349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B349F9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19.4.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B349F9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B349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B349F9" w:rsidRDefault="00576633" w:rsidP="0048152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13E9F" w:rsidRPr="00B349F9" w:rsidRDefault="00C13E9F" w:rsidP="0048152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152F" w:rsidRPr="00B349F9" w:rsidRDefault="0048152F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8152F" w:rsidRPr="00B349F9" w:rsidRDefault="0048152F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8152F" w:rsidRPr="00B349F9" w:rsidRDefault="0048152F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8152F" w:rsidRPr="00B349F9" w:rsidRDefault="0048152F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8152F" w:rsidRPr="00B349F9" w:rsidRDefault="0048152F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8152F" w:rsidRPr="00B349F9" w:rsidRDefault="0048152F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B349F9" w:rsidRDefault="00576633" w:rsidP="004815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B349F9" w:rsidRDefault="00576633" w:rsidP="004815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</w:p>
    <w:p w:rsidR="00576633" w:rsidRPr="00B349F9" w:rsidRDefault="00576633" w:rsidP="0048152F">
      <w:pPr>
        <w:pStyle w:val="ConsPlusNonformat"/>
      </w:pPr>
    </w:p>
    <w:sectPr w:rsidR="00576633" w:rsidRPr="00B349F9" w:rsidSect="00657FA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FB" w:rsidRDefault="004D38FB" w:rsidP="00C54443">
      <w:pPr>
        <w:spacing w:after="0" w:line="240" w:lineRule="auto"/>
      </w:pPr>
      <w:r>
        <w:separator/>
      </w:r>
    </w:p>
  </w:endnote>
  <w:endnote w:type="continuationSeparator" w:id="0">
    <w:p w:rsidR="004D38FB" w:rsidRDefault="004D38FB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FB" w:rsidRDefault="004D38FB" w:rsidP="00C54443">
      <w:pPr>
        <w:spacing w:after="0" w:line="240" w:lineRule="auto"/>
      </w:pPr>
      <w:r>
        <w:separator/>
      </w:r>
    </w:p>
  </w:footnote>
  <w:footnote w:type="continuationSeparator" w:id="0">
    <w:p w:rsidR="004D38FB" w:rsidRDefault="004D38FB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C1A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03451"/>
    <w:rsid w:val="00013266"/>
    <w:rsid w:val="0007551C"/>
    <w:rsid w:val="00091430"/>
    <w:rsid w:val="000943ED"/>
    <w:rsid w:val="000B2728"/>
    <w:rsid w:val="000F6DB0"/>
    <w:rsid w:val="00116ABB"/>
    <w:rsid w:val="00143011"/>
    <w:rsid w:val="001633AD"/>
    <w:rsid w:val="001E6225"/>
    <w:rsid w:val="001F2051"/>
    <w:rsid w:val="00206C1A"/>
    <w:rsid w:val="00276576"/>
    <w:rsid w:val="00282DA6"/>
    <w:rsid w:val="002930DB"/>
    <w:rsid w:val="00303E1E"/>
    <w:rsid w:val="0048152F"/>
    <w:rsid w:val="004976F4"/>
    <w:rsid w:val="004A4671"/>
    <w:rsid w:val="004D38FB"/>
    <w:rsid w:val="004E4CC6"/>
    <w:rsid w:val="004F2011"/>
    <w:rsid w:val="00512C02"/>
    <w:rsid w:val="00523E1E"/>
    <w:rsid w:val="0054205F"/>
    <w:rsid w:val="00556CD9"/>
    <w:rsid w:val="00560CC0"/>
    <w:rsid w:val="00576633"/>
    <w:rsid w:val="005A0064"/>
    <w:rsid w:val="005F7106"/>
    <w:rsid w:val="00657FAB"/>
    <w:rsid w:val="006968F4"/>
    <w:rsid w:val="006A732A"/>
    <w:rsid w:val="006D1217"/>
    <w:rsid w:val="006F03F8"/>
    <w:rsid w:val="00777701"/>
    <w:rsid w:val="00791B62"/>
    <w:rsid w:val="0079608E"/>
    <w:rsid w:val="00845E72"/>
    <w:rsid w:val="00862114"/>
    <w:rsid w:val="008D0039"/>
    <w:rsid w:val="00927090"/>
    <w:rsid w:val="009450B1"/>
    <w:rsid w:val="00946600"/>
    <w:rsid w:val="0095031B"/>
    <w:rsid w:val="009533B6"/>
    <w:rsid w:val="009A5BE3"/>
    <w:rsid w:val="009D7CB6"/>
    <w:rsid w:val="009E1EC9"/>
    <w:rsid w:val="00A11CE7"/>
    <w:rsid w:val="00A86185"/>
    <w:rsid w:val="00AD6AC6"/>
    <w:rsid w:val="00AF18B7"/>
    <w:rsid w:val="00B27F50"/>
    <w:rsid w:val="00B349F9"/>
    <w:rsid w:val="00B65464"/>
    <w:rsid w:val="00B85C84"/>
    <w:rsid w:val="00BC0AC7"/>
    <w:rsid w:val="00BC2216"/>
    <w:rsid w:val="00BD5955"/>
    <w:rsid w:val="00BF54E2"/>
    <w:rsid w:val="00C00C07"/>
    <w:rsid w:val="00C13E9F"/>
    <w:rsid w:val="00C21226"/>
    <w:rsid w:val="00C41A82"/>
    <w:rsid w:val="00C47847"/>
    <w:rsid w:val="00C54443"/>
    <w:rsid w:val="00CC28FF"/>
    <w:rsid w:val="00CC6C1D"/>
    <w:rsid w:val="00DC45BF"/>
    <w:rsid w:val="00DD4FA1"/>
    <w:rsid w:val="00DE2E80"/>
    <w:rsid w:val="00E00EF6"/>
    <w:rsid w:val="00E2586C"/>
    <w:rsid w:val="00E27639"/>
    <w:rsid w:val="00EE24A9"/>
    <w:rsid w:val="00EF378B"/>
    <w:rsid w:val="00F05F74"/>
    <w:rsid w:val="00F57DAE"/>
    <w:rsid w:val="00F66429"/>
    <w:rsid w:val="00F76440"/>
    <w:rsid w:val="00F87270"/>
    <w:rsid w:val="00F943CC"/>
    <w:rsid w:val="00FA35CA"/>
    <w:rsid w:val="00F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4562</Words>
  <Characters>26009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2020-02-03T13:08:00Z</dcterms:created>
  <dcterms:modified xsi:type="dcterms:W3CDTF">2020-02-03T13:09:00Z</dcterms:modified>
</cp:coreProperties>
</file>